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48" w:rsidRPr="00845B7D" w:rsidRDefault="00192048" w:rsidP="00192048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>Администрация муниципального образования «Город Астрахань»</w:t>
      </w:r>
    </w:p>
    <w:p w:rsidR="00192048" w:rsidRPr="00845B7D" w:rsidRDefault="00192048" w:rsidP="00192048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>ПОСТАНОВЛЕНИЕ</w:t>
      </w:r>
    </w:p>
    <w:p w:rsidR="00192048" w:rsidRPr="00845B7D" w:rsidRDefault="00192048" w:rsidP="00192048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>16 июня 2022 года № 141</w:t>
      </w:r>
    </w:p>
    <w:p w:rsidR="00192048" w:rsidRPr="00845B7D" w:rsidRDefault="00192048" w:rsidP="00192048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>«О внесении изменений в постановление администрации</w:t>
      </w:r>
    </w:p>
    <w:p w:rsidR="00192048" w:rsidRPr="00845B7D" w:rsidRDefault="00192048" w:rsidP="00192048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 xml:space="preserve">муниципального образования «Город Астрахань» </w:t>
      </w:r>
      <w:bookmarkStart w:id="0" w:name="_GoBack"/>
      <w:bookmarkEnd w:id="0"/>
      <w:r w:rsidRPr="00845B7D">
        <w:rPr>
          <w:spacing w:val="0"/>
        </w:rPr>
        <w:t>от 22.05.2017 № 3056»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845B7D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«Об образовании в Российской Федерации», «О государственной социальной помощи», законом Астраханской области «О наделении органов местного самоуправления муниципальных образований Астраханской области отдельными государственными полномочиями Астраханской области в сфере образования», постановлением правительства Астраханской области от 01.03.2017 № 54-П «О Порядке обращения</w:t>
      </w:r>
      <w:proofErr w:type="gramEnd"/>
      <w:r w:rsidRPr="00845B7D">
        <w:rPr>
          <w:spacing w:val="0"/>
        </w:rPr>
        <w:t xml:space="preserve"> за получением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находящиеся на территории Астраханской области, и условиях ее выплаты», постановлением правительства Астраханской области от 30.09.2010 № 427-П «О Порядке разработки и утверждения административных регламентов предоставления государственных услуг», ПОСТАНОВЛЯЮ: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 xml:space="preserve">1. </w:t>
      </w:r>
      <w:proofErr w:type="gramStart"/>
      <w:r w:rsidRPr="00845B7D">
        <w:rPr>
          <w:spacing w:val="0"/>
        </w:rPr>
        <w:t>Внести в постановление администрации муниципального образования «Город Астрахань» от 22.05.2017 № 3056 «Об утверждении административного Регламента администрации муниципального образования «Город Астрахань» предоставления государственной услуги «Выплата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находящиеся на территории муниципального образования «Город Астрахань», с изменениями, внесенными постановлением администрации муниципального образования «Город Астрахань» от 21.06.2019</w:t>
      </w:r>
      <w:proofErr w:type="gramEnd"/>
      <w:r w:rsidRPr="00845B7D">
        <w:rPr>
          <w:spacing w:val="0"/>
        </w:rPr>
        <w:t xml:space="preserve"> № 264 (далее - постановление) следующие изменения: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1.1. В преамбуле постановления слова: «и ее выплаты» заменить словами: «и условиях ее выплаты»;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 xml:space="preserve">1.2. </w:t>
      </w:r>
      <w:proofErr w:type="gramStart"/>
      <w:r w:rsidRPr="00845B7D">
        <w:rPr>
          <w:spacing w:val="0"/>
        </w:rPr>
        <w:t>Внести в административный Регламент администрации муниципального образования «Город Астрахань» предоставления государственной услуги «Выплата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находящиеся на территории муниципального образования «Город Астрахань», утвержденный постановлением (далее - административный Регламент), следующие изменения согласно приложению 1 к настоящему постановлению администрации муниципального образования «Город Астрахань».</w:t>
      </w:r>
      <w:proofErr w:type="gramEnd"/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1.3. Приложение 1 к административному Регламенту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1.4. Приложение 5 «Форма расписки-уведомления о приеме документов на выплату компенсации» исключить.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1.5. Приложение 5 «Перечень образовательных организаций муниципального образования «Город Астрахань»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2.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 http://www.gosuslugi.astrobl.ru, http://www.gosuslugi.ru,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 xml:space="preserve">3.2. </w:t>
      </w:r>
      <w:proofErr w:type="gramStart"/>
      <w:r w:rsidRPr="00845B7D">
        <w:rPr>
          <w:spacing w:val="0"/>
        </w:rPr>
        <w:t>Разместить</w:t>
      </w:r>
      <w:proofErr w:type="gramEnd"/>
      <w:r w:rsidRPr="00845B7D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92048" w:rsidRPr="00845B7D" w:rsidRDefault="00192048" w:rsidP="00192048">
      <w:pPr>
        <w:pStyle w:val="a3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92048" w:rsidRPr="00845B7D" w:rsidRDefault="00192048" w:rsidP="00192048">
      <w:pPr>
        <w:pStyle w:val="a3"/>
        <w:spacing w:line="240" w:lineRule="auto"/>
        <w:jc w:val="right"/>
        <w:rPr>
          <w:b/>
          <w:bCs/>
          <w:spacing w:val="0"/>
        </w:rPr>
      </w:pPr>
      <w:r w:rsidRPr="00845B7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845B7D">
        <w:rPr>
          <w:b/>
          <w:bCs/>
          <w:spacing w:val="0"/>
        </w:rPr>
        <w:t>О.А. ПОЛУМОРДВИНОВ</w:t>
      </w:r>
    </w:p>
    <w:p w:rsidR="00FF4A14" w:rsidRDefault="00192048"/>
    <w:sectPr w:rsidR="00FF4A14" w:rsidSect="0019204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48"/>
    <w:rsid w:val="0019204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9204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9204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9204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9204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722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2022-06-23T04:18:00Z</dcterms:created>
  <dcterms:modified xsi:type="dcterms:W3CDTF">2022-06-23T04:19:00Z</dcterms:modified>
</cp:coreProperties>
</file>